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9" w:rsidRPr="00B54889" w:rsidRDefault="00B54889" w:rsidP="009115C9">
      <w:pPr>
        <w:jc w:val="center"/>
        <w:rPr>
          <w:rFonts w:ascii="Cambria" w:eastAsia="Calibri" w:hAnsi="Cambria" w:cstheme="minorHAnsi"/>
          <w:color w:val="000000" w:themeColor="text1"/>
          <w:sz w:val="24"/>
          <w:szCs w:val="24"/>
        </w:rPr>
      </w:pPr>
      <w:r>
        <w:rPr>
          <w:rFonts w:ascii="Cambria" w:eastAsia="Calibri" w:hAnsi="Cambria" w:cstheme="minorHAnsi"/>
          <w:color w:val="000000" w:themeColor="text1"/>
          <w:sz w:val="24"/>
          <w:szCs w:val="24"/>
        </w:rPr>
        <w:t>MONITORING WIZYJNY</w:t>
      </w:r>
      <w:r w:rsidR="009115C9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– KLAUZULA INFORMACYJNA</w:t>
      </w:r>
    </w:p>
    <w:p w:rsidR="00B54889" w:rsidRPr="00B54889" w:rsidRDefault="00B54889" w:rsidP="00B54889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p w:rsidR="00382A03" w:rsidRPr="000979C0" w:rsidRDefault="00B54889" w:rsidP="000979C0">
      <w:pPr>
        <w:rPr>
          <w:rFonts w:ascii="Cambria" w:eastAsia="Calibri" w:hAnsi="Cambria" w:cstheme="minorHAnsi"/>
          <w:color w:val="000000" w:themeColor="text1"/>
          <w:sz w:val="24"/>
          <w:szCs w:val="24"/>
        </w:rPr>
      </w:pPr>
      <w:r w:rsidRPr="00B54889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Zgodnie z </w:t>
      </w:r>
      <w:r w:rsidR="000979C0">
        <w:rPr>
          <w:rFonts w:ascii="Cambria" w:eastAsia="Calibri" w:hAnsi="Cambria" w:cstheme="minorHAnsi"/>
          <w:color w:val="000000" w:themeColor="text1"/>
          <w:sz w:val="24"/>
          <w:szCs w:val="24"/>
        </w:rPr>
        <w:t>art. 13 ust. 1 i ust. 2</w:t>
      </w:r>
      <w:r w:rsidRPr="00B54889"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Rozporządzenia PE i Rady (UE) 2016/679 z dnia 27 kwietnia 2016 roku w sprawie ochrony osób fizycznych w związku z przetwarzaniem danych osobowych i w sprawie swobodnego przepływu takich danych oraz uchylenia dyrektywy</w:t>
      </w:r>
      <w:r>
        <w:rPr>
          <w:rFonts w:ascii="Cambria" w:eastAsia="Calibri" w:hAnsi="Cambria" w:cstheme="minorHAnsi"/>
          <w:color w:val="000000" w:themeColor="text1"/>
          <w:sz w:val="24"/>
          <w:szCs w:val="24"/>
        </w:rPr>
        <w:t xml:space="preserve"> 95/46/WE (dalej RODO) informujemy</w:t>
      </w:r>
      <w:r w:rsidRPr="00B54889">
        <w:rPr>
          <w:rFonts w:ascii="Cambria" w:eastAsia="Calibri" w:hAnsi="Cambria" w:cstheme="minorHAnsi"/>
          <w:color w:val="000000" w:themeColor="text1"/>
          <w:sz w:val="24"/>
          <w:szCs w:val="24"/>
        </w:rPr>
        <w:t>, że:</w:t>
      </w:r>
    </w:p>
    <w:p w:rsidR="00382A03" w:rsidRPr="00B54889" w:rsidRDefault="00382A03" w:rsidP="00B54889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 xml:space="preserve">Administratorem systemu monitoringu wizyjnego jest </w:t>
      </w:r>
      <w:r w:rsidR="00B54889" w:rsidRPr="000979C0">
        <w:rPr>
          <w:rFonts w:ascii="Cambria" w:hAnsi="Cambria" w:cstheme="minorHAnsi"/>
          <w:sz w:val="24"/>
          <w:szCs w:val="24"/>
        </w:rPr>
        <w:t>Szkoła Podstawowa nr 34 im. Józefa Malewskiego w Olsztynie, ul. Herdera 3, 10</w:t>
      </w:r>
      <w:r w:rsidR="00B54889" w:rsidRPr="00B54889">
        <w:rPr>
          <w:rFonts w:ascii="Cambria" w:hAnsi="Cambria" w:cstheme="minorHAnsi"/>
          <w:sz w:val="24"/>
          <w:szCs w:val="24"/>
        </w:rPr>
        <w:t xml:space="preserve">-691 Olsztyn, tel. 89 541 29 62, email: </w:t>
      </w:r>
      <w:hyperlink r:id="rId5" w:history="1">
        <w:r w:rsidR="00B54889" w:rsidRPr="00B54889">
          <w:rPr>
            <w:rStyle w:val="Hipercze"/>
            <w:rFonts w:ascii="Cambria" w:hAnsi="Cambria" w:cstheme="minorHAnsi"/>
            <w:sz w:val="24"/>
            <w:szCs w:val="24"/>
          </w:rPr>
          <w:t>sp34@sp34.olsztyn.pl</w:t>
        </w:r>
      </w:hyperlink>
    </w:p>
    <w:p w:rsidR="00382A03" w:rsidRPr="00B54889" w:rsidRDefault="00B54889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 xml:space="preserve">Inspektorem Ochrony Danych jest </w:t>
      </w:r>
      <w:r w:rsidR="009115C9">
        <w:rPr>
          <w:rFonts w:ascii="Cambria" w:hAnsi="Cambria" w:cstheme="minorHAnsi"/>
          <w:sz w:val="24"/>
          <w:szCs w:val="24"/>
        </w:rPr>
        <w:t xml:space="preserve">Pani Jolanta </w:t>
      </w:r>
      <w:proofErr w:type="spellStart"/>
      <w:r w:rsidR="009115C9">
        <w:rPr>
          <w:rFonts w:ascii="Cambria" w:hAnsi="Cambria" w:cstheme="minorHAnsi"/>
          <w:sz w:val="24"/>
          <w:szCs w:val="24"/>
        </w:rPr>
        <w:t>Zglejc</w:t>
      </w:r>
      <w:proofErr w:type="spellEnd"/>
      <w:r w:rsidR="009115C9">
        <w:rPr>
          <w:rFonts w:ascii="Cambria" w:hAnsi="Cambria" w:cstheme="minorHAnsi"/>
          <w:sz w:val="24"/>
          <w:szCs w:val="24"/>
        </w:rPr>
        <w:t xml:space="preserve">, z którą można skontaktować się </w:t>
      </w:r>
      <w:proofErr w:type="spellStart"/>
      <w:r w:rsidR="000979C0">
        <w:rPr>
          <w:rFonts w:ascii="Cambria" w:hAnsi="Cambria" w:cstheme="minorHAnsi"/>
          <w:sz w:val="24"/>
          <w:szCs w:val="24"/>
        </w:rPr>
        <w:t>pod</w:t>
      </w:r>
      <w:proofErr w:type="spellEnd"/>
      <w:r w:rsidR="000979C0">
        <w:rPr>
          <w:rFonts w:ascii="Cambria" w:hAnsi="Cambria" w:cstheme="minorHAnsi"/>
          <w:sz w:val="24"/>
          <w:szCs w:val="24"/>
        </w:rPr>
        <w:t xml:space="preserve"> </w:t>
      </w:r>
      <w:r w:rsidRPr="00B54889">
        <w:rPr>
          <w:rFonts w:ascii="Cambria" w:hAnsi="Cambria" w:cstheme="minorHAnsi"/>
          <w:sz w:val="24"/>
          <w:szCs w:val="24"/>
        </w:rPr>
        <w:t xml:space="preserve">adresem email: </w:t>
      </w:r>
      <w:hyperlink r:id="rId6" w:history="1">
        <w:r w:rsidR="000979C0" w:rsidRPr="00635D9C">
          <w:rPr>
            <w:rStyle w:val="Hipercze"/>
            <w:rFonts w:ascii="Cambria" w:hAnsi="Cambria" w:cstheme="minorHAnsi"/>
            <w:sz w:val="24"/>
            <w:szCs w:val="24"/>
          </w:rPr>
          <w:t>iod@sp34.osztyn.pl</w:t>
        </w:r>
      </w:hyperlink>
      <w:r w:rsidR="000979C0">
        <w:rPr>
          <w:rFonts w:ascii="Cambria" w:hAnsi="Cambria" w:cstheme="minorHAnsi"/>
          <w:sz w:val="24"/>
          <w:szCs w:val="24"/>
        </w:rPr>
        <w:t xml:space="preserve"> </w:t>
      </w:r>
      <w:r w:rsidRPr="00B54889">
        <w:rPr>
          <w:rFonts w:ascii="Cambria" w:hAnsi="Cambria" w:cstheme="minorHAnsi"/>
          <w:sz w:val="24"/>
          <w:szCs w:val="24"/>
        </w:rPr>
        <w:t xml:space="preserve"> 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>Monitoring stosowany jest w celu ochrony mienia oraz zapewnienia bezpieczeństwa pracowników i uczniów na terenie monitorowanym.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 xml:space="preserve">Podstawą przetwarzania jest art. 108a ustawy – Prawa oświatowe w zw. z </w:t>
      </w:r>
      <w:r w:rsidRPr="00B54889">
        <w:rPr>
          <w:rFonts w:ascii="Cambria" w:hAnsi="Cambria" w:cstheme="minorHAnsi"/>
          <w:color w:val="000000" w:themeColor="text1"/>
          <w:sz w:val="24"/>
          <w:szCs w:val="24"/>
        </w:rPr>
        <w:t>art. 6 ust. 1 lit. c RODO</w:t>
      </w:r>
      <w:r w:rsidRPr="00B54889">
        <w:rPr>
          <w:rFonts w:ascii="Cambria" w:hAnsi="Cambria" w:cstheme="minorHAnsi"/>
          <w:sz w:val="24"/>
          <w:szCs w:val="24"/>
        </w:rPr>
        <w:t>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>Zapisy z monitoringu p</w:t>
      </w:r>
      <w:r w:rsidR="00B54889" w:rsidRPr="00B54889">
        <w:rPr>
          <w:rFonts w:ascii="Cambria" w:hAnsi="Cambria" w:cstheme="minorHAnsi"/>
          <w:sz w:val="24"/>
          <w:szCs w:val="24"/>
        </w:rPr>
        <w:t>rzechowywane będą w okresie 30</w:t>
      </w:r>
      <w:r w:rsidRPr="00B54889">
        <w:rPr>
          <w:rFonts w:ascii="Cambria" w:hAnsi="Cambria" w:cstheme="minorHAnsi"/>
          <w:sz w:val="24"/>
          <w:szCs w:val="24"/>
        </w:rPr>
        <w:t xml:space="preserve"> dni</w:t>
      </w:r>
      <w:r w:rsidR="00B54889" w:rsidRPr="00B54889">
        <w:rPr>
          <w:rFonts w:ascii="Cambria" w:hAnsi="Cambria" w:cstheme="minorHAnsi"/>
          <w:sz w:val="24"/>
          <w:szCs w:val="24"/>
        </w:rPr>
        <w:t>.</w:t>
      </w:r>
      <w:r w:rsidRPr="00B54889">
        <w:rPr>
          <w:rFonts w:ascii="Cambria" w:hAnsi="Cambria" w:cstheme="minorHAnsi"/>
          <w:sz w:val="24"/>
          <w:szCs w:val="24"/>
        </w:rPr>
        <w:t xml:space="preserve"> 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>Osoba zarejestrowana przez system monitoringu ma prawo do dostępu do danych osobowych, ich usunięcia, a także żądania ograniczenia przetwarzania oraz ograniczenia przetwarzania.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>Osobie zarejestrowanej przez system monitoringu przysługuje prawo wniesienia skargi do Prezesa Urzędu Ochrony Danych Osobowych (PUODO).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 xml:space="preserve">Dane osobowe </w:t>
      </w:r>
      <w:r w:rsidR="00B54889" w:rsidRPr="00B54889">
        <w:rPr>
          <w:rFonts w:ascii="Cambria" w:hAnsi="Cambria" w:cstheme="minorHAnsi"/>
          <w:color w:val="000000" w:themeColor="text1"/>
          <w:sz w:val="24"/>
          <w:szCs w:val="24"/>
        </w:rPr>
        <w:t>w postaci wizerunku będą udostępniane jedynie podmiotom uprawnionym do ich przetwarzania na podstawie przepisów prawa lub umów.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54889">
        <w:rPr>
          <w:rFonts w:ascii="Cambria" w:hAnsi="Cambria" w:cstheme="minorHAnsi"/>
          <w:sz w:val="24"/>
          <w:szCs w:val="24"/>
        </w:rPr>
        <w:t>Dane osobowe nie będą przekazywane poza Europejski Obszar Gospodarczy ani do organizacji międzynarodowej.</w:t>
      </w:r>
    </w:p>
    <w:p w:rsidR="00382A03" w:rsidRPr="00B54889" w:rsidRDefault="00382A03" w:rsidP="00382A03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Cambria" w:hAnsi="Cambria" w:cstheme="minorHAnsi"/>
          <w:color w:val="000000" w:themeColor="text1"/>
          <w:sz w:val="24"/>
          <w:szCs w:val="24"/>
        </w:rPr>
      </w:pPr>
      <w:r w:rsidRPr="00B54889">
        <w:rPr>
          <w:rFonts w:ascii="Cambria" w:hAnsi="Cambria" w:cstheme="minorHAnsi"/>
          <w:color w:val="000000" w:themeColor="text1"/>
          <w:sz w:val="24"/>
          <w:szCs w:val="24"/>
        </w:rPr>
        <w:t>Państwa dane nie będą przetwarzane w sposób zautomatyzowany, jak również nie będą podlegały profilowaniu.</w:t>
      </w:r>
    </w:p>
    <w:p w:rsidR="00B54889" w:rsidRPr="00B54889" w:rsidRDefault="00B54889">
      <w:pPr>
        <w:spacing w:after="0" w:line="240" w:lineRule="auto"/>
        <w:jc w:val="both"/>
        <w:rPr>
          <w:rFonts w:ascii="Cambria" w:eastAsia="Calibri" w:hAnsi="Cambria" w:cstheme="minorHAnsi"/>
          <w:color w:val="000000" w:themeColor="text1"/>
          <w:sz w:val="24"/>
          <w:szCs w:val="24"/>
        </w:rPr>
      </w:pPr>
    </w:p>
    <w:sectPr w:rsidR="00B54889" w:rsidRPr="00B54889" w:rsidSect="0001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04AE2"/>
    <w:multiLevelType w:val="hybridMultilevel"/>
    <w:tmpl w:val="1890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6ADF"/>
    <w:rsid w:val="00014D61"/>
    <w:rsid w:val="000979C0"/>
    <w:rsid w:val="000D6ADF"/>
    <w:rsid w:val="0011330E"/>
    <w:rsid w:val="00382A03"/>
    <w:rsid w:val="009115C9"/>
    <w:rsid w:val="00AE715B"/>
    <w:rsid w:val="00B54889"/>
    <w:rsid w:val="00D055AC"/>
    <w:rsid w:val="00E97B02"/>
    <w:rsid w:val="00FD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82A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382A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548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34.osztyn.pl" TargetMode="External"/><Relationship Id="rId5" Type="http://schemas.openxmlformats.org/officeDocument/2006/relationships/hyperlink" Target="mailto:sp34@sp34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OSKKO</cp:lastModifiedBy>
  <cp:revision>5</cp:revision>
  <dcterms:created xsi:type="dcterms:W3CDTF">2019-04-30T06:37:00Z</dcterms:created>
  <dcterms:modified xsi:type="dcterms:W3CDTF">2019-10-17T09:25:00Z</dcterms:modified>
</cp:coreProperties>
</file>